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CE8CBE" w14:textId="77777777" w:rsidR="003168D6" w:rsidRDefault="003168D6" w:rsidP="003168D6">
      <w:pPr>
        <w:spacing w:line="480" w:lineRule="auto"/>
        <w:ind w:firstLine="720"/>
        <w:rPr>
          <w:rFonts w:ascii="Times New Roman" w:hAnsi="Times New Roman" w:cs="Times New Roman"/>
          <w:sz w:val="24"/>
          <w:szCs w:val="24"/>
        </w:rPr>
      </w:pPr>
    </w:p>
    <w:p w14:paraId="7B399E7F" w14:textId="77777777" w:rsidR="00C84290" w:rsidRPr="00C84290" w:rsidRDefault="00C84290" w:rsidP="00C84290">
      <w:pPr>
        <w:spacing w:line="480" w:lineRule="auto"/>
        <w:ind w:firstLine="720"/>
        <w:jc w:val="center"/>
        <w:rPr>
          <w:rFonts w:ascii="Times New Roman" w:hAnsi="Times New Roman" w:cs="Times New Roman"/>
          <w:sz w:val="24"/>
          <w:szCs w:val="24"/>
        </w:rPr>
      </w:pPr>
      <w:r w:rsidRPr="00C84290">
        <w:rPr>
          <w:rFonts w:ascii="Times New Roman" w:hAnsi="Times New Roman" w:cs="Times New Roman"/>
          <w:sz w:val="24"/>
          <w:szCs w:val="24"/>
        </w:rPr>
        <w:t>Author</w:t>
      </w:r>
    </w:p>
    <w:p w14:paraId="6C825529" w14:textId="77777777" w:rsidR="00C84290" w:rsidRPr="00C84290" w:rsidRDefault="00C84290" w:rsidP="00C84290">
      <w:pPr>
        <w:spacing w:line="480" w:lineRule="auto"/>
        <w:ind w:firstLine="720"/>
        <w:jc w:val="center"/>
        <w:rPr>
          <w:rFonts w:ascii="Times New Roman" w:hAnsi="Times New Roman" w:cs="Times New Roman"/>
          <w:sz w:val="24"/>
          <w:szCs w:val="24"/>
        </w:rPr>
      </w:pPr>
      <w:r w:rsidRPr="00C84290">
        <w:rPr>
          <w:rFonts w:ascii="Times New Roman" w:hAnsi="Times New Roman" w:cs="Times New Roman"/>
          <w:sz w:val="24"/>
          <w:szCs w:val="24"/>
        </w:rPr>
        <w:t>Institutional Affiliation</w:t>
      </w:r>
    </w:p>
    <w:p w14:paraId="5F09FCCE" w14:textId="77777777" w:rsidR="00C84290" w:rsidRPr="00C84290" w:rsidRDefault="00C84290" w:rsidP="00C84290">
      <w:pPr>
        <w:spacing w:line="480" w:lineRule="auto"/>
        <w:ind w:firstLine="720"/>
        <w:jc w:val="center"/>
        <w:rPr>
          <w:rFonts w:ascii="Times New Roman" w:hAnsi="Times New Roman" w:cs="Times New Roman"/>
          <w:sz w:val="24"/>
          <w:szCs w:val="24"/>
        </w:rPr>
      </w:pPr>
      <w:r w:rsidRPr="00C84290">
        <w:rPr>
          <w:rFonts w:ascii="Times New Roman" w:hAnsi="Times New Roman" w:cs="Times New Roman"/>
          <w:sz w:val="24"/>
          <w:szCs w:val="24"/>
        </w:rPr>
        <w:t>Instructor</w:t>
      </w:r>
    </w:p>
    <w:p w14:paraId="1D344EDE" w14:textId="77777777" w:rsidR="00C84290" w:rsidRPr="00C84290" w:rsidRDefault="00C84290" w:rsidP="00C84290">
      <w:pPr>
        <w:spacing w:line="480" w:lineRule="auto"/>
        <w:ind w:firstLine="720"/>
        <w:jc w:val="center"/>
        <w:rPr>
          <w:rFonts w:ascii="Times New Roman" w:hAnsi="Times New Roman" w:cs="Times New Roman"/>
          <w:sz w:val="24"/>
          <w:szCs w:val="24"/>
        </w:rPr>
      </w:pPr>
      <w:r w:rsidRPr="00C84290">
        <w:rPr>
          <w:rFonts w:ascii="Times New Roman" w:hAnsi="Times New Roman" w:cs="Times New Roman"/>
          <w:sz w:val="24"/>
          <w:szCs w:val="24"/>
        </w:rPr>
        <w:t>Course code</w:t>
      </w:r>
    </w:p>
    <w:p w14:paraId="5C773F5C" w14:textId="7AC260EE" w:rsidR="003168D6" w:rsidRDefault="00C84290" w:rsidP="00C84290">
      <w:pPr>
        <w:spacing w:line="480" w:lineRule="auto"/>
        <w:ind w:firstLine="720"/>
        <w:jc w:val="center"/>
        <w:rPr>
          <w:rFonts w:ascii="Times New Roman" w:hAnsi="Times New Roman" w:cs="Times New Roman"/>
          <w:sz w:val="24"/>
          <w:szCs w:val="24"/>
        </w:rPr>
      </w:pPr>
      <w:r w:rsidRPr="00C84290">
        <w:rPr>
          <w:rFonts w:ascii="Times New Roman" w:hAnsi="Times New Roman" w:cs="Times New Roman"/>
          <w:sz w:val="24"/>
          <w:szCs w:val="24"/>
        </w:rPr>
        <w:t>Date of submission</w:t>
      </w:r>
    </w:p>
    <w:p w14:paraId="0F07C843" w14:textId="77777777" w:rsidR="003168D6" w:rsidRDefault="003168D6" w:rsidP="003168D6">
      <w:pPr>
        <w:spacing w:line="480" w:lineRule="auto"/>
        <w:ind w:firstLine="720"/>
        <w:rPr>
          <w:rFonts w:ascii="Times New Roman" w:hAnsi="Times New Roman" w:cs="Times New Roman"/>
          <w:sz w:val="24"/>
          <w:szCs w:val="24"/>
        </w:rPr>
      </w:pPr>
    </w:p>
    <w:p w14:paraId="15F8F7D5" w14:textId="77777777" w:rsidR="003168D6" w:rsidRDefault="003168D6" w:rsidP="003168D6">
      <w:pPr>
        <w:spacing w:line="480" w:lineRule="auto"/>
        <w:ind w:firstLine="720"/>
        <w:rPr>
          <w:rFonts w:ascii="Times New Roman" w:hAnsi="Times New Roman" w:cs="Times New Roman"/>
          <w:sz w:val="24"/>
          <w:szCs w:val="24"/>
        </w:rPr>
      </w:pPr>
    </w:p>
    <w:p w14:paraId="758BAB9C" w14:textId="77777777" w:rsidR="003168D6" w:rsidRDefault="003168D6" w:rsidP="003168D6">
      <w:pPr>
        <w:spacing w:line="480" w:lineRule="auto"/>
        <w:ind w:firstLine="720"/>
        <w:rPr>
          <w:rFonts w:ascii="Times New Roman" w:hAnsi="Times New Roman" w:cs="Times New Roman"/>
          <w:sz w:val="24"/>
          <w:szCs w:val="24"/>
        </w:rPr>
      </w:pPr>
    </w:p>
    <w:p w14:paraId="5A232AFB" w14:textId="77777777" w:rsidR="003168D6" w:rsidRDefault="003168D6" w:rsidP="003168D6">
      <w:pPr>
        <w:spacing w:line="480" w:lineRule="auto"/>
        <w:ind w:firstLine="720"/>
        <w:rPr>
          <w:rFonts w:ascii="Times New Roman" w:hAnsi="Times New Roman" w:cs="Times New Roman"/>
          <w:sz w:val="24"/>
          <w:szCs w:val="24"/>
        </w:rPr>
      </w:pPr>
    </w:p>
    <w:p w14:paraId="0D8AF742" w14:textId="77777777" w:rsidR="003168D6" w:rsidRDefault="003168D6" w:rsidP="003168D6">
      <w:pPr>
        <w:spacing w:line="480" w:lineRule="auto"/>
        <w:ind w:firstLine="720"/>
        <w:rPr>
          <w:rFonts w:ascii="Times New Roman" w:hAnsi="Times New Roman" w:cs="Times New Roman"/>
          <w:sz w:val="24"/>
          <w:szCs w:val="24"/>
        </w:rPr>
      </w:pPr>
    </w:p>
    <w:p w14:paraId="507BDA94" w14:textId="77777777" w:rsidR="003168D6" w:rsidRDefault="003168D6" w:rsidP="003168D6">
      <w:pPr>
        <w:spacing w:line="480" w:lineRule="auto"/>
        <w:ind w:firstLine="720"/>
        <w:rPr>
          <w:rFonts w:ascii="Times New Roman" w:hAnsi="Times New Roman" w:cs="Times New Roman"/>
          <w:sz w:val="24"/>
          <w:szCs w:val="24"/>
        </w:rPr>
      </w:pPr>
    </w:p>
    <w:p w14:paraId="72D54CEF" w14:textId="77777777" w:rsidR="003168D6" w:rsidRDefault="003168D6" w:rsidP="003168D6">
      <w:pPr>
        <w:spacing w:line="480" w:lineRule="auto"/>
        <w:ind w:firstLine="720"/>
        <w:rPr>
          <w:rFonts w:ascii="Times New Roman" w:hAnsi="Times New Roman" w:cs="Times New Roman"/>
          <w:sz w:val="24"/>
          <w:szCs w:val="24"/>
        </w:rPr>
      </w:pPr>
    </w:p>
    <w:p w14:paraId="0D96030F" w14:textId="77777777" w:rsidR="003168D6" w:rsidRDefault="003168D6" w:rsidP="003168D6">
      <w:pPr>
        <w:spacing w:line="480" w:lineRule="auto"/>
        <w:ind w:firstLine="720"/>
        <w:rPr>
          <w:rFonts w:ascii="Times New Roman" w:hAnsi="Times New Roman" w:cs="Times New Roman"/>
          <w:sz w:val="24"/>
          <w:szCs w:val="24"/>
        </w:rPr>
      </w:pPr>
    </w:p>
    <w:p w14:paraId="51DF7FDE" w14:textId="77777777" w:rsidR="003168D6" w:rsidRDefault="003168D6" w:rsidP="003168D6">
      <w:pPr>
        <w:spacing w:line="480" w:lineRule="auto"/>
        <w:ind w:firstLine="720"/>
        <w:rPr>
          <w:rFonts w:ascii="Times New Roman" w:hAnsi="Times New Roman" w:cs="Times New Roman"/>
          <w:sz w:val="24"/>
          <w:szCs w:val="24"/>
        </w:rPr>
      </w:pPr>
    </w:p>
    <w:p w14:paraId="6146BF67" w14:textId="77777777" w:rsidR="003168D6" w:rsidRDefault="003168D6" w:rsidP="003168D6">
      <w:pPr>
        <w:spacing w:line="480" w:lineRule="auto"/>
        <w:ind w:firstLine="720"/>
        <w:rPr>
          <w:rFonts w:ascii="Times New Roman" w:hAnsi="Times New Roman" w:cs="Times New Roman"/>
          <w:sz w:val="24"/>
          <w:szCs w:val="24"/>
        </w:rPr>
      </w:pPr>
    </w:p>
    <w:p w14:paraId="1BEDA311" w14:textId="0E0D72D7" w:rsidR="003168D6" w:rsidRDefault="003168D6" w:rsidP="00C84290">
      <w:pPr>
        <w:spacing w:line="480" w:lineRule="auto"/>
        <w:rPr>
          <w:rFonts w:ascii="Times New Roman" w:hAnsi="Times New Roman" w:cs="Times New Roman"/>
          <w:sz w:val="24"/>
          <w:szCs w:val="24"/>
        </w:rPr>
      </w:pPr>
    </w:p>
    <w:p w14:paraId="34FB56A2" w14:textId="77777777" w:rsidR="00C84290" w:rsidRDefault="00C84290" w:rsidP="00C84290">
      <w:pPr>
        <w:spacing w:line="480" w:lineRule="auto"/>
        <w:rPr>
          <w:rFonts w:ascii="Times New Roman" w:hAnsi="Times New Roman" w:cs="Times New Roman"/>
          <w:sz w:val="24"/>
          <w:szCs w:val="24"/>
        </w:rPr>
      </w:pPr>
    </w:p>
    <w:p w14:paraId="5E04A4D6" w14:textId="2AEE883F" w:rsidR="00E11623" w:rsidRPr="003168D6" w:rsidRDefault="00C84290" w:rsidP="003168D6">
      <w:pPr>
        <w:spacing w:line="480" w:lineRule="auto"/>
        <w:ind w:firstLine="720"/>
        <w:rPr>
          <w:rFonts w:ascii="Times New Roman" w:hAnsi="Times New Roman" w:cs="Times New Roman"/>
          <w:sz w:val="24"/>
          <w:szCs w:val="24"/>
        </w:rPr>
      </w:pPr>
      <w:r w:rsidRPr="003168D6">
        <w:rPr>
          <w:rFonts w:ascii="Times New Roman" w:hAnsi="Times New Roman" w:cs="Times New Roman"/>
          <w:sz w:val="24"/>
          <w:szCs w:val="24"/>
        </w:rPr>
        <w:lastRenderedPageBreak/>
        <w:t xml:space="preserve">The perception of women in society affects their access to basic services, including justice and other opportunities. Although </w:t>
      </w:r>
      <w:r w:rsidRPr="003168D6">
        <w:rPr>
          <w:rFonts w:ascii="Times New Roman" w:hAnsi="Times New Roman" w:cs="Times New Roman"/>
          <w:sz w:val="24"/>
          <w:szCs w:val="24"/>
        </w:rPr>
        <w:t xml:space="preserve">various societies promoted and valued the male fender compared to the female, long strides have been made to correct this perception. The society view towards women is expressed through the various institutions and allocation of duties in the communities. </w:t>
      </w:r>
      <w:r w:rsidRPr="003168D6">
        <w:rPr>
          <w:rFonts w:ascii="Times New Roman" w:hAnsi="Times New Roman" w:cs="Times New Roman"/>
          <w:sz w:val="24"/>
          <w:szCs w:val="24"/>
        </w:rPr>
        <w:t xml:space="preserve">Many societies are </w:t>
      </w:r>
      <w:r w:rsidR="00780D36" w:rsidRPr="003168D6">
        <w:rPr>
          <w:rFonts w:ascii="Times New Roman" w:hAnsi="Times New Roman" w:cs="Times New Roman"/>
          <w:sz w:val="24"/>
          <w:szCs w:val="24"/>
        </w:rPr>
        <w:t>patriarchal</w:t>
      </w:r>
      <w:r w:rsidRPr="003168D6">
        <w:rPr>
          <w:rFonts w:ascii="Times New Roman" w:hAnsi="Times New Roman" w:cs="Times New Roman"/>
          <w:sz w:val="24"/>
          <w:szCs w:val="24"/>
        </w:rPr>
        <w:t xml:space="preserve"> and do not give opportunities for becoming leaders or performing any other duty apart from domestic chores. This negative tradition is slowly being corrected through campaigns from non-governmental organizations and civil rig</w:t>
      </w:r>
      <w:r w:rsidRPr="003168D6">
        <w:rPr>
          <w:rFonts w:ascii="Times New Roman" w:hAnsi="Times New Roman" w:cs="Times New Roman"/>
          <w:sz w:val="24"/>
          <w:szCs w:val="24"/>
        </w:rPr>
        <w:t xml:space="preserve">hts advocates. </w:t>
      </w:r>
      <w:r w:rsidR="00780D36" w:rsidRPr="003168D6">
        <w:rPr>
          <w:rFonts w:ascii="Times New Roman" w:hAnsi="Times New Roman" w:cs="Times New Roman"/>
          <w:sz w:val="24"/>
          <w:szCs w:val="24"/>
        </w:rPr>
        <w:t xml:space="preserve">Bias against women has been experienced in the criminal justice system through how cases involving women are handled in the court system. </w:t>
      </w:r>
      <w:r w:rsidR="00C67B06" w:rsidRPr="003168D6">
        <w:rPr>
          <w:rFonts w:ascii="Times New Roman" w:hAnsi="Times New Roman" w:cs="Times New Roman"/>
          <w:sz w:val="24"/>
          <w:szCs w:val="24"/>
        </w:rPr>
        <w:t>Women's access to justice is discriminatory, and countries should introduce and revise their legal framework to ensure that women's rights are prioritized as equivalent to human rights. Efforts to create gender-sensitive societies have been made worldwide with affirmative actions becoming a common practice in the country.</w:t>
      </w:r>
    </w:p>
    <w:p w14:paraId="7F85596B" w14:textId="3BEA25CF" w:rsidR="00780D36" w:rsidRPr="003168D6" w:rsidRDefault="00C84290" w:rsidP="003168D6">
      <w:pPr>
        <w:spacing w:line="480" w:lineRule="auto"/>
        <w:ind w:firstLine="720"/>
        <w:rPr>
          <w:rFonts w:ascii="Times New Roman" w:hAnsi="Times New Roman" w:cs="Times New Roman"/>
          <w:sz w:val="24"/>
          <w:szCs w:val="24"/>
        </w:rPr>
      </w:pPr>
      <w:r w:rsidRPr="003168D6">
        <w:rPr>
          <w:rFonts w:ascii="Times New Roman" w:hAnsi="Times New Roman" w:cs="Times New Roman"/>
          <w:sz w:val="24"/>
          <w:szCs w:val="24"/>
        </w:rPr>
        <w:t xml:space="preserve"> Issues affecting women have been d</w:t>
      </w:r>
      <w:r w:rsidRPr="003168D6">
        <w:rPr>
          <w:rFonts w:ascii="Times New Roman" w:hAnsi="Times New Roman" w:cs="Times New Roman"/>
          <w:sz w:val="24"/>
          <w:szCs w:val="24"/>
        </w:rPr>
        <w:t>erailed through the bureaucratic policies that have been established by patriarchal societies. The criminal justice system fails to recognize the many gender differences that should be considered when handling matters involving women. The access to justice</w:t>
      </w:r>
      <w:r w:rsidRPr="003168D6">
        <w:rPr>
          <w:rFonts w:ascii="Times New Roman" w:hAnsi="Times New Roman" w:cs="Times New Roman"/>
          <w:sz w:val="24"/>
          <w:szCs w:val="24"/>
        </w:rPr>
        <w:t xml:space="preserve"> in the various systems has been of concern </w:t>
      </w:r>
      <w:r w:rsidR="007D01A5" w:rsidRPr="003168D6">
        <w:rPr>
          <w:rFonts w:ascii="Times New Roman" w:hAnsi="Times New Roman" w:cs="Times New Roman"/>
          <w:sz w:val="24"/>
          <w:szCs w:val="24"/>
        </w:rPr>
        <w:t>to the various international organization</w:t>
      </w:r>
      <w:r w:rsidR="00C67B06" w:rsidRPr="003168D6">
        <w:rPr>
          <w:rFonts w:ascii="Times New Roman" w:hAnsi="Times New Roman" w:cs="Times New Roman"/>
          <w:sz w:val="24"/>
          <w:szCs w:val="24"/>
        </w:rPr>
        <w:t>s that have promoted feminist efforts to establish a society that treats women and men equally. Crimes against women, such as sexual violence and domestic violence, have been on the rise. Yet, the criminal justice system is not organized to guarantee the quickest and convenient response to women. The concern of bias against women has been reduced in various countries, but they are coming back in new and modern forms in others. Women have been discriminated against through laws and policies that are not gender-sensitive in various countries.</w:t>
      </w:r>
    </w:p>
    <w:sectPr w:rsidR="00780D36" w:rsidRPr="003168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623"/>
    <w:rsid w:val="003168D6"/>
    <w:rsid w:val="00780D36"/>
    <w:rsid w:val="007D01A5"/>
    <w:rsid w:val="00C67B06"/>
    <w:rsid w:val="00C84290"/>
    <w:rsid w:val="00E11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62AF0"/>
  <w15:chartTrackingRefBased/>
  <w15:docId w15:val="{18534A6C-C6FC-4E79-852E-7A5B0FFD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2020-10-09T07:11:00Z</dcterms:created>
  <dcterms:modified xsi:type="dcterms:W3CDTF">2020-10-09T08:19:00Z</dcterms:modified>
</cp:coreProperties>
</file>